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3EF4" w14:textId="0627B6D6" w:rsidR="00A306E2" w:rsidRPr="000272DA" w:rsidRDefault="000758C3" w:rsidP="00A306E2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Getting Your Working </w:t>
      </w:r>
      <w:proofErr w:type="gramStart"/>
      <w:r>
        <w:rPr>
          <w:b/>
          <w:bCs w:val="0"/>
          <w:sz w:val="28"/>
          <w:szCs w:val="28"/>
        </w:rPr>
        <w:t>With</w:t>
      </w:r>
      <w:proofErr w:type="gramEnd"/>
      <w:r>
        <w:rPr>
          <w:b/>
          <w:bCs w:val="0"/>
          <w:sz w:val="28"/>
          <w:szCs w:val="28"/>
        </w:rPr>
        <w:t xml:space="preserve"> Children Check – </w:t>
      </w:r>
      <w:r w:rsidR="008157C5">
        <w:rPr>
          <w:b/>
          <w:bCs w:val="0"/>
          <w:sz w:val="28"/>
          <w:szCs w:val="28"/>
        </w:rPr>
        <w:t>NSW</w:t>
      </w:r>
      <w:r>
        <w:rPr>
          <w:b/>
          <w:bCs w:val="0"/>
          <w:sz w:val="28"/>
          <w:szCs w:val="28"/>
        </w:rPr>
        <w:t xml:space="preserve"> </w:t>
      </w:r>
    </w:p>
    <w:p w14:paraId="7B5CE5F9" w14:textId="774132A9" w:rsidR="007F73EA" w:rsidRDefault="007F73EA" w:rsidP="00A306E2">
      <w:pPr>
        <w:rPr>
          <w:sz w:val="22"/>
        </w:rPr>
      </w:pPr>
    </w:p>
    <w:p w14:paraId="026AD59F" w14:textId="77777777" w:rsidR="008157C5" w:rsidRDefault="008157C5" w:rsidP="008157C5">
      <w:pPr>
        <w:rPr>
          <w:sz w:val="22"/>
        </w:rPr>
      </w:pPr>
      <w:r>
        <w:rPr>
          <w:sz w:val="22"/>
        </w:rPr>
        <w:t>Applying for</w:t>
      </w:r>
      <w:r w:rsidRPr="00A306E2">
        <w:rPr>
          <w:sz w:val="22"/>
        </w:rPr>
        <w:t xml:space="preserve"> your </w:t>
      </w:r>
      <w:r w:rsidRPr="008157C5">
        <w:rPr>
          <w:b/>
          <w:bCs w:val="0"/>
          <w:sz w:val="22"/>
        </w:rPr>
        <w:t>volunteer Working with Children Check</w:t>
      </w:r>
      <w:r w:rsidRPr="00A306E2">
        <w:rPr>
          <w:sz w:val="22"/>
        </w:rPr>
        <w:t xml:space="preserve"> is easy to do and completely free. You can </w:t>
      </w:r>
      <w:r>
        <w:rPr>
          <w:sz w:val="22"/>
        </w:rPr>
        <w:t>submit</w:t>
      </w:r>
      <w:r w:rsidRPr="00A306E2">
        <w:rPr>
          <w:sz w:val="22"/>
        </w:rPr>
        <w:t xml:space="preserve"> for a check online in just five minutes at </w:t>
      </w:r>
      <w:hyperlink r:id="rId7" w:history="1">
        <w:r w:rsidRPr="00212531">
          <w:rPr>
            <w:rStyle w:val="Hyperlink"/>
            <w:sz w:val="22"/>
          </w:rPr>
          <w:t>www.service.nsw.gov.au/transaction/apply-working-children-check</w:t>
        </w:r>
      </w:hyperlink>
      <w:r>
        <w:rPr>
          <w:sz w:val="22"/>
        </w:rPr>
        <w:t xml:space="preserve">. </w:t>
      </w:r>
      <w:r w:rsidRPr="00A306E2">
        <w:rPr>
          <w:sz w:val="22"/>
        </w:rPr>
        <w:t xml:space="preserve">There, you will need to submit your details, prove your identity, and list our details:  </w:t>
      </w:r>
    </w:p>
    <w:p w14:paraId="5791D3C8" w14:textId="77777777" w:rsidR="008157C5" w:rsidRPr="00A306E2" w:rsidRDefault="008157C5" w:rsidP="008157C5">
      <w:pPr>
        <w:rPr>
          <w:sz w:val="22"/>
        </w:rPr>
      </w:pPr>
    </w:p>
    <w:p w14:paraId="10768125" w14:textId="77777777" w:rsidR="008157C5" w:rsidRPr="006418E4" w:rsidRDefault="008157C5" w:rsidP="008157C5">
      <w:pPr>
        <w:ind w:left="720"/>
        <w:rPr>
          <w:sz w:val="22"/>
        </w:rPr>
      </w:pPr>
      <w:r w:rsidRPr="006418E4">
        <w:rPr>
          <w:sz w:val="22"/>
        </w:rPr>
        <w:t xml:space="preserve">NSW Surveying Taskforce </w:t>
      </w:r>
    </w:p>
    <w:p w14:paraId="2D45189F" w14:textId="77777777" w:rsidR="008157C5" w:rsidRPr="006418E4" w:rsidRDefault="008157C5" w:rsidP="008157C5">
      <w:pPr>
        <w:ind w:left="720"/>
        <w:rPr>
          <w:sz w:val="22"/>
        </w:rPr>
      </w:pPr>
      <w:r w:rsidRPr="006418E4">
        <w:rPr>
          <w:sz w:val="22"/>
        </w:rPr>
        <w:t>(02) 9294 4475</w:t>
      </w:r>
    </w:p>
    <w:p w14:paraId="4ECE5DBC" w14:textId="77777777" w:rsidR="008157C5" w:rsidRPr="006418E4" w:rsidRDefault="008157C5" w:rsidP="008157C5">
      <w:pPr>
        <w:ind w:left="720"/>
        <w:rPr>
          <w:sz w:val="22"/>
        </w:rPr>
      </w:pPr>
      <w:r w:rsidRPr="006418E4">
        <w:rPr>
          <w:sz w:val="22"/>
        </w:rPr>
        <w:t>trysurveying@alifewithoutlimits.com.au</w:t>
      </w:r>
    </w:p>
    <w:p w14:paraId="5DEEC432" w14:textId="77777777" w:rsidR="008157C5" w:rsidRPr="006418E4" w:rsidRDefault="008157C5" w:rsidP="008157C5">
      <w:pPr>
        <w:ind w:left="720"/>
      </w:pPr>
      <w:r w:rsidRPr="006418E4">
        <w:rPr>
          <w:sz w:val="22"/>
        </w:rPr>
        <w:t>Suite 702, 350 Kent Street, Sydney, NSW 2000</w:t>
      </w:r>
    </w:p>
    <w:p w14:paraId="2BE99645" w14:textId="77777777" w:rsidR="008157C5" w:rsidRPr="00A306E2" w:rsidRDefault="008157C5" w:rsidP="008157C5">
      <w:pPr>
        <w:rPr>
          <w:sz w:val="22"/>
        </w:rPr>
      </w:pPr>
    </w:p>
    <w:p w14:paraId="3B36A251" w14:textId="23E593B5" w:rsidR="008157C5" w:rsidRPr="00A306E2" w:rsidRDefault="008157C5" w:rsidP="008157C5">
      <w:pPr>
        <w:rPr>
          <w:sz w:val="22"/>
        </w:rPr>
      </w:pPr>
      <w:r>
        <w:rPr>
          <w:b/>
          <w:bCs w:val="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77E7ABF" wp14:editId="0B990BFD">
            <wp:simplePos x="0" y="0"/>
            <wp:positionH relativeFrom="column">
              <wp:posOffset>2727113</wp:posOffset>
            </wp:positionH>
            <wp:positionV relativeFrom="paragraph">
              <wp:posOffset>62865</wp:posOffset>
            </wp:positionV>
            <wp:extent cx="2044700" cy="2726690"/>
            <wp:effectExtent l="0" t="0" r="0" b="3810"/>
            <wp:wrapTight wrapText="bothSides">
              <wp:wrapPolygon edited="0">
                <wp:start x="0" y="0"/>
                <wp:lineTo x="0" y="21530"/>
                <wp:lineTo x="21466" y="21530"/>
                <wp:lineTo x="214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2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6E2">
        <w:rPr>
          <w:sz w:val="22"/>
        </w:rPr>
        <w:t xml:space="preserve">You </w:t>
      </w:r>
      <w:r>
        <w:rPr>
          <w:sz w:val="22"/>
        </w:rPr>
        <w:t>will</w:t>
      </w:r>
      <w:r w:rsidRPr="00A306E2">
        <w:rPr>
          <w:sz w:val="22"/>
        </w:rPr>
        <w:t xml:space="preserve"> also have to specify that you need to use the check </w:t>
      </w:r>
      <w:r>
        <w:rPr>
          <w:sz w:val="22"/>
        </w:rPr>
        <w:t>in the child-related sector ‘</w:t>
      </w:r>
      <w:r w:rsidRPr="00A306E2">
        <w:rPr>
          <w:sz w:val="22"/>
        </w:rPr>
        <w:t>educatio</w:t>
      </w:r>
      <w:r>
        <w:rPr>
          <w:sz w:val="22"/>
        </w:rPr>
        <w:t>n’.</w:t>
      </w:r>
      <w:r w:rsidRPr="00A306E2">
        <w:rPr>
          <w:sz w:val="22"/>
        </w:rPr>
        <w:t xml:space="preserve"> </w:t>
      </w:r>
    </w:p>
    <w:p w14:paraId="39FDE1AE" w14:textId="2E59B0E0" w:rsidR="008157C5" w:rsidRPr="00A306E2" w:rsidRDefault="008157C5" w:rsidP="008157C5">
      <w:pPr>
        <w:rPr>
          <w:sz w:val="22"/>
        </w:rPr>
      </w:pPr>
    </w:p>
    <w:p w14:paraId="5BC7AB66" w14:textId="5A659E56" w:rsidR="008157C5" w:rsidRDefault="008157C5" w:rsidP="008157C5">
      <w:pPr>
        <w:rPr>
          <w:sz w:val="22"/>
        </w:rPr>
      </w:pPr>
      <w:r w:rsidRPr="00A306E2">
        <w:rPr>
          <w:sz w:val="22"/>
        </w:rPr>
        <w:t>Once submitted, you will be asked to follow this up with a quick visit to an Australian Post outlet to finalise your application</w:t>
      </w:r>
      <w:r>
        <w:rPr>
          <w:sz w:val="22"/>
        </w:rPr>
        <w:t>. Ideally, you will need to allow four weeks to receive your check, so the sooner you can apply the better.</w:t>
      </w:r>
    </w:p>
    <w:p w14:paraId="16074412" w14:textId="77777777" w:rsidR="008157C5" w:rsidRDefault="008157C5" w:rsidP="008157C5">
      <w:pPr>
        <w:rPr>
          <w:sz w:val="22"/>
        </w:rPr>
      </w:pPr>
    </w:p>
    <w:p w14:paraId="2FCB1C1D" w14:textId="5E40BF93" w:rsidR="008157C5" w:rsidRDefault="008157C5" w:rsidP="008157C5">
      <w:pPr>
        <w:rPr>
          <w:sz w:val="22"/>
        </w:rPr>
      </w:pPr>
      <w:r>
        <w:rPr>
          <w:sz w:val="22"/>
        </w:rPr>
        <w:t>As ever, the NSW Surveying Taskforce sincerely thanks the amazing, supportive industry ambassadors who are so committed to promoting the surveying brand, and alerting tomorrow’s surveyors to everything the profession offers, today.</w:t>
      </w:r>
    </w:p>
    <w:p w14:paraId="5EB804CA" w14:textId="25CBFE14" w:rsidR="007E3EE5" w:rsidRDefault="008157C5" w:rsidP="008157C5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</w:t>
      </w:r>
    </w:p>
    <w:p w14:paraId="3509B0C5" w14:textId="1940BE35" w:rsidR="00D67684" w:rsidRPr="00FE52E5" w:rsidRDefault="00D67684" w:rsidP="00B04589">
      <w:pPr>
        <w:rPr>
          <w:sz w:val="22"/>
        </w:rPr>
      </w:pPr>
    </w:p>
    <w:sectPr w:rsidR="00D67684" w:rsidRPr="00FE52E5" w:rsidSect="00F67AC2">
      <w:headerReference w:type="default" r:id="rId9"/>
      <w:footerReference w:type="default" r:id="rId10"/>
      <w:pgSz w:w="11907" w:h="16840" w:code="9"/>
      <w:pgMar w:top="1418" w:right="1418" w:bottom="1111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52AD4" w14:textId="77777777" w:rsidR="00BA6C85" w:rsidRDefault="00BA6C85">
      <w:r>
        <w:separator/>
      </w:r>
    </w:p>
  </w:endnote>
  <w:endnote w:type="continuationSeparator" w:id="0">
    <w:p w14:paraId="0145417B" w14:textId="77777777" w:rsidR="00BA6C85" w:rsidRDefault="00B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FCD2" w14:textId="77777777" w:rsidR="00204274" w:rsidRDefault="00204274">
    <w:pPr>
      <w:pStyle w:val="Footer"/>
    </w:pPr>
    <w:r>
      <w:t>NSW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861B" w14:textId="77777777" w:rsidR="00BA6C85" w:rsidRDefault="00BA6C85">
      <w:r>
        <w:separator/>
      </w:r>
    </w:p>
  </w:footnote>
  <w:footnote w:type="continuationSeparator" w:id="0">
    <w:p w14:paraId="3A957876" w14:textId="77777777" w:rsidR="00BA6C85" w:rsidRDefault="00BA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9AB0" w14:textId="77777777" w:rsidR="00204274" w:rsidRDefault="00327A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B2DC3" wp14:editId="0957617E">
              <wp:simplePos x="0" y="0"/>
              <wp:positionH relativeFrom="column">
                <wp:posOffset>-134620</wp:posOffset>
              </wp:positionH>
              <wp:positionV relativeFrom="paragraph">
                <wp:posOffset>-13970</wp:posOffset>
              </wp:positionV>
              <wp:extent cx="1214755" cy="11226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4755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1AA7E" w14:textId="77777777" w:rsidR="00204274" w:rsidRDefault="00327A8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A7B41" wp14:editId="35075823">
                                <wp:extent cx="1031240" cy="1031240"/>
                                <wp:effectExtent l="0" t="0" r="0" b="0"/>
                                <wp:docPr id="3" name="Picture 1" descr="log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031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B2D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6pt;margin-top:-1.1pt;width:95.65pt;height:88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bJJpAIAAKEFAAAOAAAAZHJzL2Uyb0RvYy54bWysVG1vmzAQ/j5p/8Hyd8rLTAKopGpDmCZ1&#13;&#10;L1K7H+CACdbARrYb6Kb9951NkqatJk3b+IBs3/m5e+4e3+XV1Hdoz5TmUuQ4vAgwYqKSNRe7HH+9&#13;&#10;L70EI22oqGknBcvxI9P4avX2zeU4ZCySrexqphCACJ2NQ45bY4bM93XVsp7qCzkwAcZGqp4a2Kqd&#13;&#10;Xys6Anrf+VEQLPxRqnpQsmJaw2kxG/HK4TcNq8znptHMoC7HkJtxf+X+W/v3V5c02yk6tLw6pEH/&#13;&#10;IouecgFBT1AFNRQ9KP4KqueVklo25qKSvS+bhlfMcQA2YfCCzV1LB+a4QHH0cCqT/n+w1af9F4V4&#13;&#10;nWOCkaA9tOieTQbdyAlFtjrjoDNwuhvAzUxwDF12TPVwK6tvGlz8M5/5grbe2/GjrAGPPhjpbkyN&#13;&#10;6m2NgDUCGGjH46kFNmZlsaOQLOMYowpsYRhFi8Q1yafZ8fqgtHnPZI/sIscKeuzg6f5WG5sOzY4u&#13;&#10;NpqQJe861+dOPDsAx/kEgsNVa7NpuLb9SIN0k2wS4pFosfFIUBTedbkm3qIMl3Hxrlivi/CnjRuS&#13;&#10;rOV1zYQNc5RQSP6sRQcxz80/iUjLjtcWzqak1W677hTaU5Bw6T7bF0j+zM1/noYzA5cXlMKIBDdR&#13;&#10;6pWLZOmRksReugwSLwjTm3QRkJQU5XNKt1ywf6eExhyncRTPsvktt8B9r7nRrOcGhkTH+xwnJyea&#13;&#10;tYzWG1G71hrKu3l9Vgqb/lMpoGLHRjvFWpHOcjXTdgIUK+OtrB9Bu0qCskCgMNlg0Ur1HaMRpkSO&#13;&#10;BYwxjLoPAh5hGhJih4rbkHgZwUadW7bnFioqAMqxwWhers08iB4GxXctxDk+rGt4MSV3Wn7KCYjY&#13;&#10;DcwBR+kws+ygOd87r6fJuvoFAAD//wMAUEsDBBQABgAIAAAAIQASvEzQ4AAAAA8BAAAPAAAAZHJz&#13;&#10;L2Rvd25yZXYueG1sTE/BTsMwDL0j8Q+RkbigLW1BZeqaThOIE1zWsXvWeG1F43RJ1gW+nvQEF/tZ&#13;&#10;fn5+r9wEPbAJresNCUiXCTCkxqieWgGf+7fFCpjzkpQcDKGAb3SwqW5vSlkoc6UdTrVvWRQhV0gB&#13;&#10;nfdjwblrOtTSLc2IFHcnY7X0cbQtV1Zeo7geeJYkOdeyp/ihkyO+dNh81RctQNWHn719PIeH7fsu&#13;&#10;aw95E87ThxD3d+F1Hct2Dcxj8H8XMGeI/qGKxo7mQsqxQcAiS7NInUHsM+E5SYEdZ/CUA69K/j9H&#13;&#10;9QsAAP//AwBQSwECLQAUAAYACAAAACEAtoM4kv4AAADhAQAAEwAAAAAAAAAAAAAAAAAAAAAAW0Nv&#13;&#10;bnRlbnRfVHlwZXNdLnhtbFBLAQItABQABgAIAAAAIQA4/SH/1gAAAJQBAAALAAAAAAAAAAAAAAAA&#13;&#10;AC8BAABfcmVscy8ucmVsc1BLAQItABQABgAIAAAAIQBcpbJJpAIAAKEFAAAOAAAAAAAAAAAAAAAA&#13;&#10;AC4CAABkcnMvZTJvRG9jLnhtbFBLAQItABQABgAIAAAAIQASvEzQ4AAAAA8BAAAPAAAAAAAAAAAA&#13;&#10;AAAAAP4EAABkcnMvZG93bnJldi54bWxQSwUGAAAAAAQABADzAAAACwYAAAAA&#13;&#10;" filled="f" stroked="f">
              <v:path arrowok="t"/>
              <v:textbox style="mso-fit-shape-to-text:t">
                <w:txbxContent>
                  <w:p w14:paraId="78E1AA7E" w14:textId="77777777" w:rsidR="00204274" w:rsidRDefault="00327A84">
                    <w:r>
                      <w:rPr>
                        <w:noProof/>
                      </w:rPr>
                      <w:drawing>
                        <wp:inline distT="0" distB="0" distL="0" distR="0" wp14:anchorId="696A7B41" wp14:editId="35075823">
                          <wp:extent cx="1031240" cy="1031240"/>
                          <wp:effectExtent l="0" t="0" r="0" b="0"/>
                          <wp:docPr id="3" name="Picture 1" descr="log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031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2536F1" w14:textId="77777777" w:rsidR="00204274" w:rsidRDefault="00204274">
    <w:pPr>
      <w:pStyle w:val="Header"/>
    </w:pPr>
  </w:p>
  <w:p w14:paraId="04B98FB3" w14:textId="77777777" w:rsidR="00204274" w:rsidRDefault="00204274">
    <w:pPr>
      <w:pStyle w:val="Header"/>
    </w:pPr>
  </w:p>
  <w:p w14:paraId="5DCA78D4" w14:textId="77777777" w:rsidR="00204274" w:rsidRDefault="00204274">
    <w:pPr>
      <w:pStyle w:val="Header"/>
    </w:pPr>
  </w:p>
  <w:p w14:paraId="3B8A3CB3" w14:textId="77777777" w:rsidR="00204274" w:rsidRDefault="00204274">
    <w:pPr>
      <w:pStyle w:val="Header"/>
    </w:pPr>
  </w:p>
  <w:p w14:paraId="41477725" w14:textId="77777777" w:rsidR="00204274" w:rsidRDefault="00204274">
    <w:pPr>
      <w:pStyle w:val="Header"/>
    </w:pPr>
  </w:p>
  <w:p w14:paraId="6DB2914B" w14:textId="77777777" w:rsidR="00204274" w:rsidRDefault="00204274">
    <w:pPr>
      <w:pStyle w:val="Header"/>
    </w:pPr>
  </w:p>
  <w:p w14:paraId="767CD5B1" w14:textId="77777777" w:rsidR="00204274" w:rsidRDefault="00204274">
    <w:pPr>
      <w:pStyle w:val="Header"/>
    </w:pPr>
  </w:p>
  <w:p w14:paraId="6FA1B444" w14:textId="44BC0902" w:rsidR="00204274" w:rsidRDefault="00327A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43D578" wp14:editId="5D614D5C">
              <wp:simplePos x="0" y="0"/>
              <wp:positionH relativeFrom="column">
                <wp:posOffset>-1608455</wp:posOffset>
              </wp:positionH>
              <wp:positionV relativeFrom="paragraph">
                <wp:posOffset>6985</wp:posOffset>
              </wp:positionV>
              <wp:extent cx="2680970" cy="8981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80970" cy="89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4BB5" w14:textId="77777777" w:rsidR="00204274" w:rsidRDefault="00327A8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CD034A" wp14:editId="55042026">
                                <wp:extent cx="2497455" cy="8890000"/>
                                <wp:effectExtent l="0" t="0" r="0" b="0"/>
                                <wp:docPr id="2" name="Picture 2" descr="arro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ro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97455" cy="88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3D578" id="Text Box 1" o:spid="_x0000_s1027" type="#_x0000_t202" style="position:absolute;margin-left:-126.65pt;margin-top:.55pt;width:211.1pt;height:707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VhnpAIAAKgFAAAOAAAAZHJzL2Uyb0RvYy54bWysVNtunDAQfa/Uf7D8TrjUuwsobJRdlqpS&#13;&#10;epGSfoAXzGIVbGQ7C2nVf+/Y7C2JKlVteUC2ZzwzZ87xXN+MXYv2TGkuRYbDqwAjJkpZcbHL8NeH&#13;&#10;wosx0oaKirZSsAw/MY1vlm/fXA99yiLZyLZiCkEQodOhz3BjTJ/6vi4b1lF9JXsmwFhL1VEDW7Xz&#13;&#10;K0UHiN61fhQEc3+QquqVLJnWcJpPRrx08eualeZzXWtmUJthqM24v3L/rf37y2ua7hTtG14eyqB/&#13;&#10;UUVHuYCkp1A5NRQ9Kv4qVMdLJbWszVUpO1/WNS+ZwwBowuAFmvuG9sxhgebo/tQm/f/Clp/2XxTi&#13;&#10;FXCHkaAdUPTARoNWckSh7c7Q6xSc7ntwMyMcW0+LVPd3svymwcW/8JkuaOu9HT7KCuLRRyPdjbFW&#13;&#10;nb0JqBGEATqeThTYnCUcRvM4SBZgKsEWJ3FIiCPJp+nxeq+0ec9kh+wiwwo4duHp/k4bWw5Njy42&#13;&#10;m5AFb1vHcyueHYDjdALJ4aq12TIcbT+SINnEm5h4JJpvPBLkuXdbrIk3L8LFLH+Xr9d5+NPmDUna&#13;&#10;8KpiwqY5Sigkf0bRQcwT+ScRadnyyoazJWm1265bhfYUJFy4z/ICxV+4+c/LcGbA8gJSGJFgFSVe&#13;&#10;MY8XHinIzINWx14QJqtkHpCE5MVzSHdcsH+HhIYMJ7NoNsnmt9gC973GRtOOGxgSLe9AEicnmjaM&#13;&#10;VhtROWoN5e20vmiFLf/cCujYkWinWCvSSa5m3I6HNwDBrJq3snoCCSsJAgMxwoCDRSPVd4wGGBYZ&#13;&#10;FjDNMGo/CHiLiRMpMm5DZosIbqhLy/bSQkUJgTJsMJqWazPNo8de8V0DeY7v6xYeTsGdpM81AR67&#13;&#10;gXHgkB1Gl503l3vndR6wy18AAAD//wMAUEsDBBQABgAIAAAAIQB0Pr5J4wAAABABAAAPAAAAZHJz&#13;&#10;L2Rvd25yZXYueG1sTE/LTsMwELwj8Q/WInFBrfMgUUnjVBWIE1ya0rsbL0lEbKexmxq+nu0JLqtd&#13;&#10;zew8yk3QA5txcr01AuJlBAxNY1VvWgEf+9fFCpjz0ig5WIMCvtHBprq9KWWh7MXscK59y0jEuEIK&#13;&#10;6LwfC85d06GWbmlHNIR92klLT+fUcjXJC4nrgSdRlHMte0MOnRzxucPmqz5rAao+/Oyn9BQetm+7&#13;&#10;pD3kTTjN70Lc34WXNY3tGpjH4P8+4NqB8kNFwY72bJRjg4BFkqUpcQmJgV0J+eoJ2JGWxzjLgFcl&#13;&#10;/1+k+gUAAP//AwBQSwECLQAUAAYACAAAACEAtoM4kv4AAADhAQAAEwAAAAAAAAAAAAAAAAAAAAAA&#13;&#10;W0NvbnRlbnRfVHlwZXNdLnhtbFBLAQItABQABgAIAAAAIQA4/SH/1gAAAJQBAAALAAAAAAAAAAAA&#13;&#10;AAAAAC8BAABfcmVscy8ucmVsc1BLAQItABQABgAIAAAAIQDWnVhnpAIAAKgFAAAOAAAAAAAAAAAA&#13;&#10;AAAAAC4CAABkcnMvZTJvRG9jLnhtbFBLAQItABQABgAIAAAAIQB0Pr5J4wAAABABAAAPAAAAAAAA&#13;&#10;AAAAAAAAAP4EAABkcnMvZG93bnJldi54bWxQSwUGAAAAAAQABADzAAAADgYAAAAA&#13;&#10;" filled="f" stroked="f">
              <v:path arrowok="t"/>
              <v:textbox style="mso-fit-shape-to-text:t">
                <w:txbxContent>
                  <w:p w14:paraId="0C954BB5" w14:textId="77777777" w:rsidR="00204274" w:rsidRDefault="00327A84">
                    <w:r>
                      <w:rPr>
                        <w:noProof/>
                      </w:rPr>
                      <w:drawing>
                        <wp:inline distT="0" distB="0" distL="0" distR="0" wp14:anchorId="75CD034A" wp14:editId="55042026">
                          <wp:extent cx="2497455" cy="8890000"/>
                          <wp:effectExtent l="0" t="0" r="0" b="0"/>
                          <wp:docPr id="2" name="Picture 2" descr="arro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ro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97455" cy="88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ED3"/>
    <w:multiLevelType w:val="hybridMultilevel"/>
    <w:tmpl w:val="1908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226"/>
    <w:multiLevelType w:val="hybridMultilevel"/>
    <w:tmpl w:val="7896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FC4"/>
    <w:multiLevelType w:val="hybridMultilevel"/>
    <w:tmpl w:val="42B207E4"/>
    <w:lvl w:ilvl="0" w:tplc="61880DFE">
      <w:start w:val="3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11DF"/>
    <w:multiLevelType w:val="hybridMultilevel"/>
    <w:tmpl w:val="7C1E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1BB0"/>
    <w:multiLevelType w:val="hybridMultilevel"/>
    <w:tmpl w:val="E03A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784"/>
    <w:multiLevelType w:val="hybridMultilevel"/>
    <w:tmpl w:val="E948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6558"/>
    <w:multiLevelType w:val="hybridMultilevel"/>
    <w:tmpl w:val="2B76AA22"/>
    <w:lvl w:ilvl="0" w:tplc="61880DFE">
      <w:start w:val="3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A0FFA"/>
    <w:multiLevelType w:val="hybridMultilevel"/>
    <w:tmpl w:val="264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7AA4"/>
    <w:multiLevelType w:val="hybridMultilevel"/>
    <w:tmpl w:val="5C9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59BD"/>
    <w:multiLevelType w:val="hybridMultilevel"/>
    <w:tmpl w:val="F50A0F6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B4D1CCD"/>
    <w:multiLevelType w:val="hybridMultilevel"/>
    <w:tmpl w:val="4182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104F3"/>
    <w:multiLevelType w:val="hybridMultilevel"/>
    <w:tmpl w:val="09FE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E333E"/>
    <w:multiLevelType w:val="hybridMultilevel"/>
    <w:tmpl w:val="0FFE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D7FE4"/>
    <w:multiLevelType w:val="hybridMultilevel"/>
    <w:tmpl w:val="26FA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093D"/>
    <w:multiLevelType w:val="hybridMultilevel"/>
    <w:tmpl w:val="2102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44FDF"/>
    <w:multiLevelType w:val="hybridMultilevel"/>
    <w:tmpl w:val="A83CB948"/>
    <w:lvl w:ilvl="0" w:tplc="AC82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B6"/>
    <w:rsid w:val="000253BA"/>
    <w:rsid w:val="000272DA"/>
    <w:rsid w:val="00027D28"/>
    <w:rsid w:val="00031EB3"/>
    <w:rsid w:val="00035743"/>
    <w:rsid w:val="00037BB4"/>
    <w:rsid w:val="00052FB6"/>
    <w:rsid w:val="000579BF"/>
    <w:rsid w:val="00066571"/>
    <w:rsid w:val="000758C3"/>
    <w:rsid w:val="00093F5E"/>
    <w:rsid w:val="000A433E"/>
    <w:rsid w:val="000D0070"/>
    <w:rsid w:val="000D0843"/>
    <w:rsid w:val="000D1ECD"/>
    <w:rsid w:val="000E41F0"/>
    <w:rsid w:val="000E73F8"/>
    <w:rsid w:val="000F13E4"/>
    <w:rsid w:val="000F1429"/>
    <w:rsid w:val="000F57EC"/>
    <w:rsid w:val="00103AD9"/>
    <w:rsid w:val="00105900"/>
    <w:rsid w:val="00121E4A"/>
    <w:rsid w:val="00140CC1"/>
    <w:rsid w:val="001469C6"/>
    <w:rsid w:val="00152F96"/>
    <w:rsid w:val="001712A9"/>
    <w:rsid w:val="001712EE"/>
    <w:rsid w:val="00171697"/>
    <w:rsid w:val="00195CEC"/>
    <w:rsid w:val="001B3709"/>
    <w:rsid w:val="001B46D8"/>
    <w:rsid w:val="001C06C2"/>
    <w:rsid w:val="001C4F54"/>
    <w:rsid w:val="001E4D25"/>
    <w:rsid w:val="001F788C"/>
    <w:rsid w:val="00204274"/>
    <w:rsid w:val="002042DB"/>
    <w:rsid w:val="002147A9"/>
    <w:rsid w:val="00252B26"/>
    <w:rsid w:val="002602A1"/>
    <w:rsid w:val="00261BF9"/>
    <w:rsid w:val="00262100"/>
    <w:rsid w:val="00266C6B"/>
    <w:rsid w:val="00277570"/>
    <w:rsid w:val="0028026D"/>
    <w:rsid w:val="002C60A0"/>
    <w:rsid w:val="002C6681"/>
    <w:rsid w:val="002D53DD"/>
    <w:rsid w:val="002F65B0"/>
    <w:rsid w:val="0030112A"/>
    <w:rsid w:val="00315125"/>
    <w:rsid w:val="00315F91"/>
    <w:rsid w:val="003221B7"/>
    <w:rsid w:val="00327A84"/>
    <w:rsid w:val="00352D33"/>
    <w:rsid w:val="00357EA2"/>
    <w:rsid w:val="003849D4"/>
    <w:rsid w:val="00390A0E"/>
    <w:rsid w:val="003915F3"/>
    <w:rsid w:val="00393B3B"/>
    <w:rsid w:val="003B033F"/>
    <w:rsid w:val="003C7B76"/>
    <w:rsid w:val="003E55E8"/>
    <w:rsid w:val="003E7936"/>
    <w:rsid w:val="00421019"/>
    <w:rsid w:val="00427496"/>
    <w:rsid w:val="00436ED3"/>
    <w:rsid w:val="0043772F"/>
    <w:rsid w:val="00446E24"/>
    <w:rsid w:val="004541ED"/>
    <w:rsid w:val="0047527B"/>
    <w:rsid w:val="0048079D"/>
    <w:rsid w:val="004A2D8B"/>
    <w:rsid w:val="004A391A"/>
    <w:rsid w:val="004C0C8D"/>
    <w:rsid w:val="004C4660"/>
    <w:rsid w:val="004D3B6F"/>
    <w:rsid w:val="004E4291"/>
    <w:rsid w:val="004E707E"/>
    <w:rsid w:val="00507CEF"/>
    <w:rsid w:val="0051000E"/>
    <w:rsid w:val="00520A59"/>
    <w:rsid w:val="00523304"/>
    <w:rsid w:val="005255E7"/>
    <w:rsid w:val="00525B42"/>
    <w:rsid w:val="00533F52"/>
    <w:rsid w:val="00572A9F"/>
    <w:rsid w:val="005A2981"/>
    <w:rsid w:val="005B2A58"/>
    <w:rsid w:val="005F44A6"/>
    <w:rsid w:val="005F7049"/>
    <w:rsid w:val="00601B66"/>
    <w:rsid w:val="00602E17"/>
    <w:rsid w:val="00605F78"/>
    <w:rsid w:val="00613197"/>
    <w:rsid w:val="0061452D"/>
    <w:rsid w:val="00615E75"/>
    <w:rsid w:val="006402A9"/>
    <w:rsid w:val="006405B0"/>
    <w:rsid w:val="00643AB8"/>
    <w:rsid w:val="00696538"/>
    <w:rsid w:val="006A64D5"/>
    <w:rsid w:val="006A79AC"/>
    <w:rsid w:val="006B59CC"/>
    <w:rsid w:val="006C35CE"/>
    <w:rsid w:val="006E024F"/>
    <w:rsid w:val="006E083A"/>
    <w:rsid w:val="006E4740"/>
    <w:rsid w:val="006F3B79"/>
    <w:rsid w:val="00707C31"/>
    <w:rsid w:val="0071378F"/>
    <w:rsid w:val="00724EA4"/>
    <w:rsid w:val="007271E0"/>
    <w:rsid w:val="00744948"/>
    <w:rsid w:val="007754FE"/>
    <w:rsid w:val="007E0B44"/>
    <w:rsid w:val="007E3EE5"/>
    <w:rsid w:val="007E577E"/>
    <w:rsid w:val="007F2014"/>
    <w:rsid w:val="007F73EA"/>
    <w:rsid w:val="007F73F7"/>
    <w:rsid w:val="00807691"/>
    <w:rsid w:val="008157C5"/>
    <w:rsid w:val="008269AA"/>
    <w:rsid w:val="00834C11"/>
    <w:rsid w:val="008506D0"/>
    <w:rsid w:val="00877005"/>
    <w:rsid w:val="008820C8"/>
    <w:rsid w:val="0088424D"/>
    <w:rsid w:val="00890848"/>
    <w:rsid w:val="008A46B9"/>
    <w:rsid w:val="008B5FE2"/>
    <w:rsid w:val="008C153A"/>
    <w:rsid w:val="008C741D"/>
    <w:rsid w:val="008E0023"/>
    <w:rsid w:val="008E19DB"/>
    <w:rsid w:val="00900545"/>
    <w:rsid w:val="00902396"/>
    <w:rsid w:val="0092489B"/>
    <w:rsid w:val="00926B0A"/>
    <w:rsid w:val="00937EAF"/>
    <w:rsid w:val="009412CC"/>
    <w:rsid w:val="00963F08"/>
    <w:rsid w:val="009907F1"/>
    <w:rsid w:val="009A6583"/>
    <w:rsid w:val="009B3648"/>
    <w:rsid w:val="009C6FA2"/>
    <w:rsid w:val="009D36EB"/>
    <w:rsid w:val="00A22C31"/>
    <w:rsid w:val="00A24FBF"/>
    <w:rsid w:val="00A306E2"/>
    <w:rsid w:val="00A322F8"/>
    <w:rsid w:val="00A36A61"/>
    <w:rsid w:val="00A529A5"/>
    <w:rsid w:val="00A574F2"/>
    <w:rsid w:val="00A70064"/>
    <w:rsid w:val="00A72093"/>
    <w:rsid w:val="00A759BF"/>
    <w:rsid w:val="00A9538A"/>
    <w:rsid w:val="00AB603C"/>
    <w:rsid w:val="00AC1116"/>
    <w:rsid w:val="00AD2AC2"/>
    <w:rsid w:val="00AD5A59"/>
    <w:rsid w:val="00AF0A7A"/>
    <w:rsid w:val="00AF1BF6"/>
    <w:rsid w:val="00B04300"/>
    <w:rsid w:val="00B04589"/>
    <w:rsid w:val="00B10B71"/>
    <w:rsid w:val="00B20095"/>
    <w:rsid w:val="00B31387"/>
    <w:rsid w:val="00B37C5D"/>
    <w:rsid w:val="00B4243D"/>
    <w:rsid w:val="00B44204"/>
    <w:rsid w:val="00B46E1F"/>
    <w:rsid w:val="00B52E11"/>
    <w:rsid w:val="00B634F9"/>
    <w:rsid w:val="00B66605"/>
    <w:rsid w:val="00B8239A"/>
    <w:rsid w:val="00B921A0"/>
    <w:rsid w:val="00BA6C85"/>
    <w:rsid w:val="00BC4DC4"/>
    <w:rsid w:val="00BC6F70"/>
    <w:rsid w:val="00BD048E"/>
    <w:rsid w:val="00BD4997"/>
    <w:rsid w:val="00BD6DD3"/>
    <w:rsid w:val="00BE2B3E"/>
    <w:rsid w:val="00BE2E4F"/>
    <w:rsid w:val="00BF1696"/>
    <w:rsid w:val="00BF37E2"/>
    <w:rsid w:val="00C0189D"/>
    <w:rsid w:val="00C14765"/>
    <w:rsid w:val="00C14F3F"/>
    <w:rsid w:val="00C226D9"/>
    <w:rsid w:val="00C30C2E"/>
    <w:rsid w:val="00C41EC9"/>
    <w:rsid w:val="00C4424A"/>
    <w:rsid w:val="00C44654"/>
    <w:rsid w:val="00C653A0"/>
    <w:rsid w:val="00CA3D25"/>
    <w:rsid w:val="00CA5251"/>
    <w:rsid w:val="00CA7F74"/>
    <w:rsid w:val="00CB0491"/>
    <w:rsid w:val="00CB670A"/>
    <w:rsid w:val="00CB7C86"/>
    <w:rsid w:val="00CE450C"/>
    <w:rsid w:val="00D24A42"/>
    <w:rsid w:val="00D33015"/>
    <w:rsid w:val="00D45D99"/>
    <w:rsid w:val="00D56EF4"/>
    <w:rsid w:val="00D67684"/>
    <w:rsid w:val="00D979AD"/>
    <w:rsid w:val="00DA53FA"/>
    <w:rsid w:val="00DD6E77"/>
    <w:rsid w:val="00E02AA5"/>
    <w:rsid w:val="00E04B8A"/>
    <w:rsid w:val="00E2050F"/>
    <w:rsid w:val="00E269C6"/>
    <w:rsid w:val="00E27A11"/>
    <w:rsid w:val="00E321B2"/>
    <w:rsid w:val="00E4667B"/>
    <w:rsid w:val="00E55F47"/>
    <w:rsid w:val="00E578BB"/>
    <w:rsid w:val="00E73B2F"/>
    <w:rsid w:val="00E7640F"/>
    <w:rsid w:val="00E8670A"/>
    <w:rsid w:val="00E94095"/>
    <w:rsid w:val="00E95705"/>
    <w:rsid w:val="00EA637D"/>
    <w:rsid w:val="00EC12BC"/>
    <w:rsid w:val="00EE05B6"/>
    <w:rsid w:val="00EE5DE8"/>
    <w:rsid w:val="00F22151"/>
    <w:rsid w:val="00F23CDF"/>
    <w:rsid w:val="00F3038C"/>
    <w:rsid w:val="00F37332"/>
    <w:rsid w:val="00F46C48"/>
    <w:rsid w:val="00F5309D"/>
    <w:rsid w:val="00F60068"/>
    <w:rsid w:val="00F60F1F"/>
    <w:rsid w:val="00F611FA"/>
    <w:rsid w:val="00F642CA"/>
    <w:rsid w:val="00F67AC2"/>
    <w:rsid w:val="00F86D85"/>
    <w:rsid w:val="00FC46E1"/>
    <w:rsid w:val="00FE2688"/>
    <w:rsid w:val="00FE52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6EA5A"/>
  <w15:chartTrackingRefBased/>
  <w15:docId w15:val="{EBCB6167-CC31-1F40-8448-6D93BCEE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765"/>
    <w:rPr>
      <w:rFonts w:ascii="Arial" w:hAnsi="Arial" w:cs="Arial"/>
      <w:bCs/>
      <w:szCs w:val="22"/>
    </w:rPr>
  </w:style>
  <w:style w:type="paragraph" w:styleId="Heading1">
    <w:name w:val="heading 1"/>
    <w:basedOn w:val="Normal"/>
    <w:next w:val="Normal"/>
    <w:qFormat/>
    <w:rsid w:val="00841C9A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qFormat/>
    <w:rsid w:val="00841C9A"/>
    <w:pPr>
      <w:spacing w:before="100" w:beforeAutospacing="1" w:after="100" w:afterAutospacing="1"/>
      <w:outlineLvl w:val="1"/>
    </w:pPr>
    <w:rPr>
      <w:rFonts w:cs="Times New Roman"/>
      <w:b/>
      <w:i/>
      <w:sz w:val="24"/>
      <w:szCs w:val="36"/>
    </w:rPr>
  </w:style>
  <w:style w:type="paragraph" w:styleId="Heading3">
    <w:name w:val="heading 3"/>
    <w:basedOn w:val="Normal"/>
    <w:next w:val="Normal"/>
    <w:qFormat/>
    <w:rsid w:val="00841C9A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F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F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6F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rsid w:val="009C6FA2"/>
    <w:rPr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574F2"/>
    <w:pPr>
      <w:ind w:left="720"/>
      <w:contextualSpacing/>
    </w:pPr>
    <w:rPr>
      <w:rFonts w:ascii="Arial Narrow" w:eastAsia="SimSun" w:hAnsi="Arial Narrow" w:cs="Times New Roman"/>
      <w:bCs w:val="0"/>
      <w:sz w:val="22"/>
      <w:szCs w:val="24"/>
      <w:lang w:val="en-US"/>
    </w:rPr>
  </w:style>
  <w:style w:type="character" w:styleId="CommentReference">
    <w:name w:val="annotation reference"/>
    <w:basedOn w:val="DefaultParagraphFont"/>
    <w:rsid w:val="008C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5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C153A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8C153A"/>
    <w:rPr>
      <w:b/>
    </w:rPr>
  </w:style>
  <w:style w:type="character" w:customStyle="1" w:styleId="CommentSubjectChar">
    <w:name w:val="Comment Subject Char"/>
    <w:basedOn w:val="CommentTextChar"/>
    <w:link w:val="CommentSubject"/>
    <w:rsid w:val="008C153A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C4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6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4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ervice.nsw.gov.au/transaction/apply-working-children-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0.jpeg"/><Relationship Id="rId1" Type="http://schemas.openxmlformats.org/officeDocument/2006/relationships/image" Target="media/image2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Data#3 Limited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Silcox</dc:creator>
  <cp:keywords/>
  <dc:description/>
  <cp:lastModifiedBy>David Massingham</cp:lastModifiedBy>
  <cp:revision>2</cp:revision>
  <cp:lastPrinted>2018-09-20T06:05:00Z</cp:lastPrinted>
  <dcterms:created xsi:type="dcterms:W3CDTF">2019-11-26T04:23:00Z</dcterms:created>
  <dcterms:modified xsi:type="dcterms:W3CDTF">2019-11-26T04:23:00Z</dcterms:modified>
</cp:coreProperties>
</file>